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15430" w:rsidRPr="00415430" w:rsidRDefault="00415430" w:rsidP="00415430">
      <w:pPr>
        <w:jc w:val="both"/>
        <w:rPr>
          <w:rFonts w:cstheme="minorHAnsi"/>
        </w:rPr>
      </w:pPr>
    </w:p>
    <w:p w:rsidR="00415430" w:rsidRPr="00415430" w:rsidRDefault="00415430" w:rsidP="00415430">
      <w:pPr>
        <w:pBdr>
          <w:top w:val="single" w:sz="4" w:space="1" w:color="auto"/>
          <w:left w:val="single" w:sz="4" w:space="4" w:color="auto"/>
          <w:bottom w:val="single" w:sz="4" w:space="1" w:color="auto"/>
          <w:right w:val="single" w:sz="4" w:space="4" w:color="auto"/>
        </w:pBdr>
        <w:jc w:val="both"/>
        <w:rPr>
          <w:rFonts w:cstheme="minorHAnsi"/>
          <w:b/>
        </w:rPr>
      </w:pPr>
      <w:r w:rsidRPr="00415430">
        <w:rPr>
          <w:rFonts w:cstheme="minorHAnsi"/>
          <w:b/>
        </w:rPr>
        <w:t xml:space="preserve">ACTA DE LA SESIÓN ORDINARIA CELEBRADA POR LA COMISIÓN INFORMATIVA PERMANENTE ESPECIAL DE CUENTAS DEL EXCMO. AYUNTAMIENTO DE ARGAMASILLA DE CALATRAVA EL DÍA </w:t>
      </w:r>
      <w:r w:rsidR="00BB445D">
        <w:rPr>
          <w:rFonts w:cstheme="minorHAnsi"/>
          <w:b/>
        </w:rPr>
        <w:t>17 DE MAYO DE 2.023</w:t>
      </w:r>
    </w:p>
    <w:p w:rsidR="00415430" w:rsidRPr="00415430" w:rsidRDefault="00415430" w:rsidP="00415430">
      <w:pPr>
        <w:jc w:val="both"/>
        <w:rPr>
          <w:rFonts w:cstheme="minorHAnsi"/>
          <w:b/>
        </w:rPr>
        <w:sectPr w:rsidR="00415430" w:rsidRPr="00415430">
          <w:headerReference w:type="default" r:id="rId5"/>
          <w:pgSz w:w="11906" w:h="16838"/>
          <w:pgMar w:top="1417" w:right="1701" w:bottom="1417" w:left="1701" w:header="708" w:footer="708" w:gutter="0"/>
          <w:cols w:space="708"/>
          <w:docGrid w:linePitch="360"/>
        </w:sectPr>
      </w:pPr>
    </w:p>
    <w:p w:rsidR="00415430" w:rsidRPr="00415430" w:rsidRDefault="00415430" w:rsidP="00415430">
      <w:pPr>
        <w:pBdr>
          <w:top w:val="single" w:sz="4" w:space="1" w:color="auto"/>
          <w:left w:val="single" w:sz="4" w:space="4" w:color="auto"/>
          <w:bottom w:val="single" w:sz="4" w:space="1" w:color="auto"/>
          <w:right w:val="single" w:sz="4" w:space="4" w:color="auto"/>
        </w:pBdr>
        <w:spacing w:after="0"/>
        <w:jc w:val="both"/>
        <w:rPr>
          <w:rFonts w:cstheme="minorHAnsi"/>
          <w:b/>
        </w:rPr>
      </w:pPr>
      <w:r w:rsidRPr="00415430">
        <w:rPr>
          <w:rFonts w:cstheme="minorHAnsi"/>
          <w:b/>
        </w:rPr>
        <w:lastRenderedPageBreak/>
        <w:t>ASISTENTES</w:t>
      </w:r>
    </w:p>
    <w:p w:rsidR="00415430" w:rsidRPr="00415430" w:rsidRDefault="00415430" w:rsidP="00415430">
      <w:pPr>
        <w:pBdr>
          <w:top w:val="single" w:sz="4" w:space="1" w:color="auto"/>
          <w:left w:val="single" w:sz="4" w:space="4" w:color="auto"/>
          <w:bottom w:val="single" w:sz="4" w:space="1" w:color="auto"/>
          <w:right w:val="single" w:sz="4" w:space="4" w:color="auto"/>
        </w:pBdr>
        <w:spacing w:after="0"/>
        <w:jc w:val="both"/>
        <w:rPr>
          <w:rFonts w:cstheme="minorHAnsi"/>
          <w:b/>
        </w:rPr>
      </w:pPr>
      <w:r w:rsidRPr="00415430">
        <w:rPr>
          <w:rFonts w:cstheme="minorHAnsi"/>
          <w:b/>
        </w:rPr>
        <w:t>Sr. Presidente:</w:t>
      </w:r>
    </w:p>
    <w:p w:rsidR="00415430" w:rsidRPr="00415430" w:rsidRDefault="00415430" w:rsidP="00415430">
      <w:pPr>
        <w:pBdr>
          <w:top w:val="single" w:sz="4" w:space="1" w:color="auto"/>
          <w:left w:val="single" w:sz="4" w:space="4" w:color="auto"/>
          <w:bottom w:val="single" w:sz="4" w:space="1" w:color="auto"/>
          <w:right w:val="single" w:sz="4" w:space="4" w:color="auto"/>
        </w:pBdr>
        <w:spacing w:after="0"/>
        <w:jc w:val="both"/>
        <w:rPr>
          <w:rFonts w:cstheme="minorHAnsi"/>
        </w:rPr>
      </w:pPr>
      <w:r w:rsidRPr="00415430">
        <w:rPr>
          <w:rFonts w:cstheme="minorHAnsi"/>
        </w:rPr>
        <w:t>D. Jacinto Arriaga Arcediano.</w:t>
      </w:r>
    </w:p>
    <w:p w:rsidR="00415430" w:rsidRPr="00415430" w:rsidRDefault="00415430" w:rsidP="00415430">
      <w:pPr>
        <w:pBdr>
          <w:top w:val="single" w:sz="4" w:space="1" w:color="auto"/>
          <w:left w:val="single" w:sz="4" w:space="4" w:color="auto"/>
          <w:bottom w:val="single" w:sz="4" w:space="1" w:color="auto"/>
          <w:right w:val="single" w:sz="4" w:space="4" w:color="auto"/>
        </w:pBdr>
        <w:spacing w:after="0"/>
        <w:jc w:val="both"/>
        <w:rPr>
          <w:rFonts w:cstheme="minorHAnsi"/>
          <w:b/>
        </w:rPr>
      </w:pPr>
      <w:r w:rsidRPr="00415430">
        <w:rPr>
          <w:rFonts w:cstheme="minorHAnsi"/>
          <w:b/>
        </w:rPr>
        <w:t>Asistentes</w:t>
      </w:r>
    </w:p>
    <w:p w:rsidR="00415430" w:rsidRPr="00415430" w:rsidRDefault="00415430" w:rsidP="00415430">
      <w:pPr>
        <w:pBdr>
          <w:top w:val="single" w:sz="4" w:space="1" w:color="auto"/>
          <w:left w:val="single" w:sz="4" w:space="4" w:color="auto"/>
          <w:bottom w:val="single" w:sz="4" w:space="1" w:color="auto"/>
          <w:right w:val="single" w:sz="4" w:space="4" w:color="auto"/>
        </w:pBdr>
        <w:spacing w:after="0"/>
        <w:jc w:val="both"/>
        <w:rPr>
          <w:rFonts w:cstheme="minorHAnsi"/>
        </w:rPr>
      </w:pPr>
      <w:r w:rsidRPr="00415430">
        <w:rPr>
          <w:rFonts w:cstheme="minorHAnsi"/>
        </w:rPr>
        <w:t>D. Sergio Gijón Moya</w:t>
      </w:r>
    </w:p>
    <w:p w:rsidR="00415430" w:rsidRPr="00415430" w:rsidRDefault="00BB445D" w:rsidP="00415430">
      <w:pPr>
        <w:pBdr>
          <w:top w:val="single" w:sz="4" w:space="1" w:color="auto"/>
          <w:left w:val="single" w:sz="4" w:space="4" w:color="auto"/>
          <w:bottom w:val="single" w:sz="4" w:space="1" w:color="auto"/>
          <w:right w:val="single" w:sz="4" w:space="4" w:color="auto"/>
        </w:pBdr>
        <w:spacing w:after="0"/>
        <w:jc w:val="both"/>
        <w:rPr>
          <w:rFonts w:cstheme="minorHAnsi"/>
        </w:rPr>
      </w:pPr>
      <w:r>
        <w:rPr>
          <w:rFonts w:cstheme="minorHAnsi"/>
        </w:rPr>
        <w:t>D. José Antonio García Serrano</w:t>
      </w:r>
    </w:p>
    <w:p w:rsidR="00415430" w:rsidRPr="00415430" w:rsidRDefault="00415430" w:rsidP="00415430">
      <w:pPr>
        <w:pBdr>
          <w:top w:val="single" w:sz="4" w:space="1" w:color="auto"/>
          <w:left w:val="single" w:sz="4" w:space="4" w:color="auto"/>
          <w:bottom w:val="single" w:sz="4" w:space="1" w:color="auto"/>
          <w:right w:val="single" w:sz="4" w:space="4" w:color="auto"/>
        </w:pBdr>
        <w:spacing w:after="0"/>
        <w:jc w:val="both"/>
        <w:rPr>
          <w:rFonts w:cstheme="minorHAnsi"/>
        </w:rPr>
      </w:pPr>
      <w:r w:rsidRPr="00415430">
        <w:rPr>
          <w:rFonts w:cstheme="minorHAnsi"/>
        </w:rPr>
        <w:t>Dª. Socorro Letrado García</w:t>
      </w:r>
    </w:p>
    <w:p w:rsidR="00415430" w:rsidRPr="00415430" w:rsidRDefault="00415430" w:rsidP="00415430">
      <w:pPr>
        <w:pBdr>
          <w:top w:val="single" w:sz="4" w:space="1" w:color="auto"/>
          <w:left w:val="single" w:sz="4" w:space="4" w:color="auto"/>
          <w:bottom w:val="single" w:sz="4" w:space="1" w:color="auto"/>
          <w:right w:val="single" w:sz="4" w:space="4" w:color="auto"/>
        </w:pBdr>
        <w:spacing w:after="0"/>
        <w:jc w:val="both"/>
        <w:rPr>
          <w:rFonts w:cstheme="minorHAnsi"/>
        </w:rPr>
      </w:pPr>
      <w:r w:rsidRPr="00415430">
        <w:rPr>
          <w:rFonts w:cstheme="minorHAnsi"/>
        </w:rPr>
        <w:t>Dª. Rosana Fernández Rubio</w:t>
      </w:r>
    </w:p>
    <w:p w:rsidR="00415430" w:rsidRPr="00415430" w:rsidRDefault="00415430" w:rsidP="00415430">
      <w:pPr>
        <w:pBdr>
          <w:top w:val="single" w:sz="4" w:space="1" w:color="auto"/>
          <w:left w:val="single" w:sz="4" w:space="4" w:color="auto"/>
          <w:bottom w:val="single" w:sz="4" w:space="1" w:color="auto"/>
          <w:right w:val="single" w:sz="4" w:space="4" w:color="auto"/>
        </w:pBdr>
        <w:spacing w:after="0"/>
        <w:jc w:val="both"/>
        <w:rPr>
          <w:rFonts w:cstheme="minorHAnsi"/>
        </w:rPr>
      </w:pPr>
      <w:r w:rsidRPr="00415430">
        <w:rPr>
          <w:rFonts w:cstheme="minorHAnsi"/>
        </w:rPr>
        <w:t>D. José Manuel Pérez Trujillo</w:t>
      </w:r>
    </w:p>
    <w:p w:rsidR="00415430" w:rsidRPr="00415430" w:rsidRDefault="00415430" w:rsidP="00415430">
      <w:pPr>
        <w:pBdr>
          <w:top w:val="single" w:sz="4" w:space="1" w:color="auto"/>
          <w:left w:val="single" w:sz="4" w:space="4" w:color="auto"/>
          <w:bottom w:val="single" w:sz="4" w:space="1" w:color="auto"/>
          <w:right w:val="single" w:sz="4" w:space="4" w:color="auto"/>
        </w:pBdr>
        <w:spacing w:after="0"/>
        <w:jc w:val="both"/>
        <w:rPr>
          <w:rFonts w:cstheme="minorHAnsi"/>
          <w:b/>
        </w:rPr>
      </w:pPr>
      <w:r w:rsidRPr="00415430">
        <w:rPr>
          <w:rFonts w:cstheme="minorHAnsi"/>
          <w:b/>
        </w:rPr>
        <w:t xml:space="preserve">No asiste </w:t>
      </w:r>
      <w:proofErr w:type="gramStart"/>
      <w:r w:rsidRPr="00415430">
        <w:rPr>
          <w:rFonts w:cstheme="minorHAnsi"/>
          <w:b/>
        </w:rPr>
        <w:t>( previa</w:t>
      </w:r>
      <w:proofErr w:type="gramEnd"/>
      <w:r w:rsidRPr="00415430">
        <w:rPr>
          <w:rFonts w:cstheme="minorHAnsi"/>
          <w:b/>
        </w:rPr>
        <w:t xml:space="preserve"> justificación)</w:t>
      </w:r>
    </w:p>
    <w:p w:rsidR="00415430" w:rsidRPr="00415430" w:rsidRDefault="00415430" w:rsidP="00415430">
      <w:pPr>
        <w:pBdr>
          <w:top w:val="single" w:sz="4" w:space="1" w:color="auto"/>
          <w:left w:val="single" w:sz="4" w:space="4" w:color="auto"/>
          <w:bottom w:val="single" w:sz="4" w:space="1" w:color="auto"/>
          <w:right w:val="single" w:sz="4" w:space="4" w:color="auto"/>
        </w:pBdr>
        <w:spacing w:after="0"/>
        <w:jc w:val="both"/>
        <w:rPr>
          <w:rFonts w:cstheme="minorHAnsi"/>
        </w:rPr>
      </w:pPr>
      <w:r w:rsidRPr="00415430">
        <w:rPr>
          <w:rFonts w:cstheme="minorHAnsi"/>
        </w:rPr>
        <w:t>Dª. Ana Mª. Martín Trapero</w:t>
      </w:r>
    </w:p>
    <w:p w:rsidR="00415430" w:rsidRPr="00415430" w:rsidRDefault="00415430" w:rsidP="00415430">
      <w:pPr>
        <w:pBdr>
          <w:top w:val="single" w:sz="4" w:space="1" w:color="auto"/>
          <w:left w:val="single" w:sz="4" w:space="4" w:color="auto"/>
          <w:bottom w:val="single" w:sz="4" w:space="1" w:color="auto"/>
          <w:right w:val="single" w:sz="4" w:space="4" w:color="auto"/>
        </w:pBdr>
        <w:spacing w:after="0"/>
        <w:jc w:val="both"/>
        <w:rPr>
          <w:rFonts w:cstheme="minorHAnsi"/>
          <w:b/>
        </w:rPr>
      </w:pPr>
      <w:r w:rsidRPr="00415430">
        <w:rPr>
          <w:rFonts w:cstheme="minorHAnsi"/>
          <w:b/>
        </w:rPr>
        <w:t>Sra. Secretaria</w:t>
      </w:r>
    </w:p>
    <w:p w:rsidR="00415430" w:rsidRPr="00415430" w:rsidRDefault="00415430" w:rsidP="00415430">
      <w:pPr>
        <w:pBdr>
          <w:top w:val="single" w:sz="4" w:space="1" w:color="auto"/>
          <w:left w:val="single" w:sz="4" w:space="4" w:color="auto"/>
          <w:bottom w:val="single" w:sz="4" w:space="1" w:color="auto"/>
          <w:right w:val="single" w:sz="4" w:space="4" w:color="auto"/>
        </w:pBdr>
        <w:spacing w:after="0"/>
        <w:jc w:val="both"/>
        <w:rPr>
          <w:rFonts w:cstheme="minorHAnsi"/>
        </w:rPr>
      </w:pPr>
      <w:r w:rsidRPr="00415430">
        <w:rPr>
          <w:rFonts w:cstheme="minorHAnsi"/>
        </w:rPr>
        <w:t>Dª. Gema Cabezas Mira</w:t>
      </w:r>
    </w:p>
    <w:p w:rsidR="00415430" w:rsidRPr="00415430" w:rsidRDefault="00415430" w:rsidP="00415430">
      <w:pPr>
        <w:pBdr>
          <w:top w:val="single" w:sz="4" w:space="1" w:color="auto"/>
          <w:left w:val="single" w:sz="4" w:space="4" w:color="auto"/>
          <w:bottom w:val="single" w:sz="4" w:space="1" w:color="auto"/>
          <w:right w:val="single" w:sz="4" w:space="4" w:color="auto"/>
        </w:pBdr>
        <w:spacing w:after="0"/>
        <w:jc w:val="both"/>
        <w:rPr>
          <w:rFonts w:cstheme="minorHAnsi"/>
          <w:b/>
        </w:rPr>
      </w:pPr>
      <w:r w:rsidRPr="00415430">
        <w:rPr>
          <w:rFonts w:cstheme="minorHAnsi"/>
          <w:b/>
        </w:rPr>
        <w:t xml:space="preserve">Sra. </w:t>
      </w:r>
      <w:proofErr w:type="spellStart"/>
      <w:proofErr w:type="gramStart"/>
      <w:r w:rsidRPr="00415430">
        <w:rPr>
          <w:rFonts w:cstheme="minorHAnsi"/>
          <w:b/>
        </w:rPr>
        <w:t>Interventora:</w:t>
      </w:r>
      <w:r w:rsidRPr="00415430">
        <w:rPr>
          <w:rFonts w:cstheme="minorHAnsi"/>
        </w:rPr>
        <w:t>Dª</w:t>
      </w:r>
      <w:proofErr w:type="spellEnd"/>
      <w:proofErr w:type="gramEnd"/>
      <w:r w:rsidRPr="00415430">
        <w:rPr>
          <w:rFonts w:cstheme="minorHAnsi"/>
        </w:rPr>
        <w:t>. Aida Somoza Díaz</w:t>
      </w:r>
    </w:p>
    <w:p w:rsidR="00415430" w:rsidRPr="00415430" w:rsidRDefault="00415430" w:rsidP="00415430">
      <w:pPr>
        <w:jc w:val="both"/>
        <w:rPr>
          <w:rFonts w:cstheme="minorHAnsi"/>
        </w:rPr>
      </w:pPr>
    </w:p>
    <w:p w:rsidR="00415430" w:rsidRPr="00415430" w:rsidRDefault="00415430" w:rsidP="00415430">
      <w:pPr>
        <w:jc w:val="both"/>
        <w:rPr>
          <w:rFonts w:cstheme="minorHAnsi"/>
        </w:rPr>
      </w:pPr>
    </w:p>
    <w:p w:rsidR="00415430" w:rsidRPr="00415430" w:rsidRDefault="00415430" w:rsidP="00415430">
      <w:pPr>
        <w:jc w:val="both"/>
        <w:rPr>
          <w:rFonts w:cstheme="minorHAnsi"/>
        </w:rPr>
      </w:pPr>
      <w:r w:rsidRPr="00415430">
        <w:rPr>
          <w:rFonts w:cstheme="minorHAnsi"/>
        </w:rPr>
        <w:t xml:space="preserve">En </w:t>
      </w:r>
      <w:proofErr w:type="spellStart"/>
      <w:r w:rsidRPr="00415430">
        <w:rPr>
          <w:rFonts w:cstheme="minorHAnsi"/>
        </w:rPr>
        <w:t>Argamasilla</w:t>
      </w:r>
      <w:proofErr w:type="spellEnd"/>
      <w:r w:rsidRPr="00415430">
        <w:rPr>
          <w:rFonts w:cstheme="minorHAnsi"/>
        </w:rPr>
        <w:t xml:space="preserve"> de Calatrava (Ciudad Real) siendo las </w:t>
      </w:r>
      <w:r w:rsidR="00BB445D">
        <w:rPr>
          <w:rFonts w:cstheme="minorHAnsi"/>
        </w:rPr>
        <w:t>nueve</w:t>
      </w:r>
      <w:r w:rsidRPr="00415430">
        <w:rPr>
          <w:rFonts w:cstheme="minorHAnsi"/>
        </w:rPr>
        <w:t xml:space="preserve"> horas</w:t>
      </w:r>
      <w:r w:rsidR="00BB445D">
        <w:rPr>
          <w:rFonts w:cstheme="minorHAnsi"/>
        </w:rPr>
        <w:t xml:space="preserve"> y veinte minutos</w:t>
      </w:r>
      <w:r w:rsidRPr="00415430">
        <w:rPr>
          <w:rFonts w:cstheme="minorHAnsi"/>
        </w:rPr>
        <w:t xml:space="preserve"> del día </w:t>
      </w:r>
      <w:r w:rsidR="00BB445D">
        <w:rPr>
          <w:rFonts w:cstheme="minorHAnsi"/>
        </w:rPr>
        <w:t>diecisiete de mayo de dos mil veintitrés</w:t>
      </w:r>
      <w:r w:rsidRPr="00415430">
        <w:rPr>
          <w:rFonts w:cstheme="minorHAnsi"/>
        </w:rPr>
        <w:t xml:space="preserve"> en la Sala de reuniones se reúnen en primera convocatoria la Comisión Informativa Especial de Cuentas, previa convocatoria efectuada en forma, con la concurrencia de los Sres. Concejales reseñados al margen, asistidos de la Sra. Secretaria de la Corporación que da fe, y de la Sra. Interventora Municipal.</w:t>
      </w:r>
    </w:p>
    <w:p w:rsidR="00415430" w:rsidRPr="00415430" w:rsidRDefault="00415430" w:rsidP="00415430">
      <w:pPr>
        <w:jc w:val="both"/>
        <w:rPr>
          <w:rFonts w:cstheme="minorHAnsi"/>
        </w:rPr>
        <w:sectPr w:rsidR="00415430" w:rsidRPr="00415430" w:rsidSect="00B01E12">
          <w:type w:val="continuous"/>
          <w:pgSz w:w="11906" w:h="16838"/>
          <w:pgMar w:top="1417" w:right="1701" w:bottom="1417" w:left="1701" w:header="708" w:footer="708" w:gutter="0"/>
          <w:cols w:num="2" w:space="708"/>
          <w:docGrid w:linePitch="360"/>
        </w:sectPr>
      </w:pPr>
    </w:p>
    <w:p w:rsidR="00415430" w:rsidRPr="00415430" w:rsidRDefault="00415430" w:rsidP="00415430">
      <w:pPr>
        <w:spacing w:after="0"/>
        <w:ind w:firstLine="708"/>
        <w:jc w:val="both"/>
        <w:rPr>
          <w:rFonts w:cstheme="minorHAnsi"/>
        </w:rPr>
      </w:pPr>
    </w:p>
    <w:p w:rsidR="00415430" w:rsidRPr="00415430" w:rsidRDefault="00415430" w:rsidP="00415430">
      <w:pPr>
        <w:spacing w:after="0"/>
        <w:ind w:firstLine="708"/>
        <w:jc w:val="both"/>
        <w:rPr>
          <w:rFonts w:cstheme="minorHAnsi"/>
        </w:rPr>
      </w:pPr>
      <w:r w:rsidRPr="00415430">
        <w:rPr>
          <w:rFonts w:cstheme="minorHAnsi"/>
        </w:rPr>
        <w:t>Se abre la sesión por la Presidencia y una vez comprobada la existencia de quórum necesario para que pueda ser iniciada, se procede a conocer los asuntos incluidos en el Orden del Día:</w:t>
      </w:r>
    </w:p>
    <w:p w:rsidR="00415430" w:rsidRPr="00415430" w:rsidRDefault="00415430" w:rsidP="00415430">
      <w:pPr>
        <w:spacing w:after="0"/>
        <w:jc w:val="both"/>
        <w:rPr>
          <w:rFonts w:cstheme="minorHAnsi"/>
        </w:rPr>
      </w:pPr>
    </w:p>
    <w:p w:rsidR="00415430" w:rsidRPr="00415430" w:rsidRDefault="00415430" w:rsidP="00415430">
      <w:pPr>
        <w:spacing w:after="0"/>
        <w:jc w:val="both"/>
        <w:rPr>
          <w:rFonts w:cstheme="minorHAnsi"/>
          <w:b/>
        </w:rPr>
      </w:pPr>
      <w:r w:rsidRPr="00415430">
        <w:rPr>
          <w:rFonts w:cstheme="minorHAnsi"/>
          <w:b/>
        </w:rPr>
        <w:tab/>
      </w:r>
    </w:p>
    <w:p w:rsidR="00415430" w:rsidRPr="00415430" w:rsidRDefault="00415430" w:rsidP="00415430">
      <w:pPr>
        <w:spacing w:after="0"/>
        <w:ind w:firstLine="708"/>
        <w:jc w:val="both"/>
        <w:rPr>
          <w:rFonts w:cstheme="minorHAnsi"/>
          <w:b/>
        </w:rPr>
      </w:pPr>
      <w:proofErr w:type="gramStart"/>
      <w:r w:rsidRPr="00415430">
        <w:rPr>
          <w:rFonts w:cstheme="minorHAnsi"/>
          <w:b/>
        </w:rPr>
        <w:t>PRIMERO.-</w:t>
      </w:r>
      <w:proofErr w:type="gramEnd"/>
      <w:r w:rsidRPr="00415430">
        <w:rPr>
          <w:rFonts w:cstheme="minorHAnsi"/>
          <w:b/>
        </w:rPr>
        <w:t xml:space="preserve"> CONOCIMIENTO Y APROBACIÓN SI PROCEDE DEL BORRADOR DEL ACTA DE LA SESIÓN ANTERIOR.</w:t>
      </w:r>
    </w:p>
    <w:p w:rsidR="00415430" w:rsidRPr="00415430" w:rsidRDefault="00415430" w:rsidP="00415430">
      <w:pPr>
        <w:spacing w:after="0"/>
        <w:jc w:val="both"/>
        <w:rPr>
          <w:rFonts w:cstheme="minorHAnsi"/>
          <w:b/>
        </w:rPr>
      </w:pPr>
    </w:p>
    <w:p w:rsidR="00415430" w:rsidRPr="00415430" w:rsidRDefault="00415430" w:rsidP="00415430">
      <w:pPr>
        <w:widowControl w:val="0"/>
        <w:tabs>
          <w:tab w:val="left" w:pos="709"/>
        </w:tabs>
        <w:spacing w:after="0"/>
        <w:jc w:val="both"/>
        <w:rPr>
          <w:rFonts w:cstheme="minorHAnsi"/>
        </w:rPr>
      </w:pPr>
      <w:r w:rsidRPr="00415430">
        <w:rPr>
          <w:rFonts w:cstheme="minorHAnsi"/>
          <w:b/>
        </w:rPr>
        <w:tab/>
      </w:r>
      <w:r w:rsidRPr="00415430">
        <w:rPr>
          <w:rFonts w:cstheme="minorHAnsi"/>
        </w:rPr>
        <w:t xml:space="preserve">Visto el borrador de la sesión celebrada por la Comisión Informativa Especial de Cuentas celebrada el día </w:t>
      </w:r>
      <w:r w:rsidR="00BB445D">
        <w:rPr>
          <w:rFonts w:cstheme="minorHAnsi"/>
          <w:b/>
        </w:rPr>
        <w:t>20 de junio de 2.022.</w:t>
      </w:r>
    </w:p>
    <w:p w:rsidR="00415430" w:rsidRPr="00415430" w:rsidRDefault="00415430" w:rsidP="00415430">
      <w:pPr>
        <w:widowControl w:val="0"/>
        <w:tabs>
          <w:tab w:val="left" w:pos="709"/>
        </w:tabs>
        <w:spacing w:after="0"/>
        <w:jc w:val="both"/>
        <w:rPr>
          <w:rFonts w:cstheme="minorHAnsi"/>
        </w:rPr>
      </w:pPr>
    </w:p>
    <w:p w:rsidR="00415430" w:rsidRPr="00415430" w:rsidRDefault="00415430" w:rsidP="00415430">
      <w:pPr>
        <w:widowControl w:val="0"/>
        <w:tabs>
          <w:tab w:val="left" w:pos="709"/>
        </w:tabs>
        <w:spacing w:after="0"/>
        <w:jc w:val="both"/>
        <w:rPr>
          <w:rFonts w:cstheme="minorHAnsi"/>
        </w:rPr>
      </w:pPr>
      <w:r w:rsidRPr="00415430">
        <w:rPr>
          <w:rFonts w:cstheme="minorHAnsi"/>
        </w:rPr>
        <w:tab/>
        <w:t>No siendo necesaria su lectura en este acto por haberse remitido previamente copia del expresado borrador a los miembros de esta Comisión Informativa, la Presidencia pregunta si se desea formular alguna rectificación o modificación.</w:t>
      </w:r>
    </w:p>
    <w:p w:rsidR="00415430" w:rsidRPr="00415430" w:rsidRDefault="00415430" w:rsidP="00415430">
      <w:pPr>
        <w:widowControl w:val="0"/>
        <w:tabs>
          <w:tab w:val="left" w:pos="709"/>
        </w:tabs>
        <w:spacing w:after="0"/>
        <w:jc w:val="both"/>
        <w:rPr>
          <w:rFonts w:cstheme="minorHAnsi"/>
        </w:rPr>
      </w:pPr>
      <w:r w:rsidRPr="00415430">
        <w:rPr>
          <w:rFonts w:cstheme="minorHAnsi"/>
        </w:rPr>
        <w:tab/>
      </w:r>
    </w:p>
    <w:p w:rsidR="00415430" w:rsidRDefault="00415430" w:rsidP="00BB445D">
      <w:pPr>
        <w:widowControl w:val="0"/>
        <w:tabs>
          <w:tab w:val="left" w:pos="709"/>
        </w:tabs>
        <w:spacing w:after="0"/>
        <w:jc w:val="both"/>
        <w:rPr>
          <w:rFonts w:cstheme="minorHAnsi"/>
        </w:rPr>
      </w:pPr>
      <w:r w:rsidRPr="00415430">
        <w:rPr>
          <w:rFonts w:cstheme="minorHAnsi"/>
        </w:rPr>
        <w:tab/>
      </w:r>
      <w:r w:rsidR="00BB445D">
        <w:rPr>
          <w:rFonts w:cstheme="minorHAnsi"/>
        </w:rPr>
        <w:t>La Sra. Rosana Fernández Rubio vota en contra porque recuerda abstenerse en la aprobación del acta anterior; por mayoría absoluta de sus miembros es aprobada el acta de la comisión Informativa Especial de Cuentas celebrada el día 20 de junio de 2.022.</w:t>
      </w:r>
    </w:p>
    <w:p w:rsidR="00BB445D" w:rsidRPr="00415430" w:rsidRDefault="00BB445D" w:rsidP="00BB445D">
      <w:pPr>
        <w:widowControl w:val="0"/>
        <w:tabs>
          <w:tab w:val="left" w:pos="709"/>
        </w:tabs>
        <w:spacing w:after="0"/>
        <w:jc w:val="both"/>
        <w:rPr>
          <w:rFonts w:cstheme="minorHAnsi"/>
        </w:rPr>
      </w:pPr>
    </w:p>
    <w:p w:rsidR="00415430" w:rsidRPr="00415430" w:rsidRDefault="00415430" w:rsidP="00415430">
      <w:pPr>
        <w:spacing w:after="0"/>
        <w:jc w:val="both"/>
        <w:rPr>
          <w:rFonts w:cstheme="minorHAnsi"/>
        </w:rPr>
      </w:pPr>
    </w:p>
    <w:p w:rsidR="00BB445D" w:rsidRDefault="00415430" w:rsidP="00415430">
      <w:pPr>
        <w:spacing w:after="0"/>
        <w:jc w:val="both"/>
        <w:rPr>
          <w:rFonts w:cstheme="minorHAnsi"/>
        </w:rPr>
      </w:pPr>
      <w:r w:rsidRPr="00415430">
        <w:rPr>
          <w:rFonts w:cstheme="minorHAnsi"/>
        </w:rPr>
        <w:tab/>
      </w:r>
    </w:p>
    <w:p w:rsidR="00BB445D" w:rsidRDefault="00BB445D" w:rsidP="00415430">
      <w:pPr>
        <w:spacing w:after="0"/>
        <w:jc w:val="both"/>
        <w:rPr>
          <w:rFonts w:cstheme="minorHAnsi"/>
        </w:rPr>
      </w:pPr>
    </w:p>
    <w:p w:rsidR="00415430" w:rsidRPr="00415430" w:rsidRDefault="00415430" w:rsidP="00BB445D">
      <w:pPr>
        <w:spacing w:after="0"/>
        <w:ind w:firstLine="708"/>
        <w:jc w:val="both"/>
        <w:rPr>
          <w:rFonts w:cstheme="minorHAnsi"/>
          <w:b/>
        </w:rPr>
      </w:pPr>
      <w:proofErr w:type="gramStart"/>
      <w:r w:rsidRPr="00415430">
        <w:rPr>
          <w:rFonts w:cstheme="minorHAnsi"/>
          <w:b/>
        </w:rPr>
        <w:t>PRIMERO.-</w:t>
      </w:r>
      <w:proofErr w:type="gramEnd"/>
      <w:r w:rsidRPr="00415430">
        <w:rPr>
          <w:rFonts w:cstheme="minorHAnsi"/>
          <w:b/>
        </w:rPr>
        <w:t xml:space="preserve"> DICTAMEN DE LA CUENTA G</w:t>
      </w:r>
      <w:r w:rsidR="00BB445D">
        <w:rPr>
          <w:rFonts w:cstheme="minorHAnsi"/>
          <w:b/>
        </w:rPr>
        <w:t>ENERAL EJERCICIO ECONÓMICO 2.022</w:t>
      </w:r>
      <w:r w:rsidRPr="00415430">
        <w:rPr>
          <w:rFonts w:cstheme="minorHAnsi"/>
          <w:b/>
        </w:rPr>
        <w:t>.- EMISIÓN DEL DICTAMEN QUE PROCEDA.</w:t>
      </w:r>
    </w:p>
    <w:p w:rsidR="00415430" w:rsidRPr="00415430" w:rsidRDefault="00415430" w:rsidP="00415430">
      <w:pPr>
        <w:spacing w:after="0"/>
        <w:jc w:val="both"/>
        <w:rPr>
          <w:rFonts w:cstheme="minorHAnsi"/>
          <w:b/>
        </w:rPr>
      </w:pPr>
    </w:p>
    <w:p w:rsidR="00415430" w:rsidRDefault="00415430" w:rsidP="00BB445D">
      <w:pPr>
        <w:spacing w:after="0"/>
        <w:jc w:val="both"/>
        <w:rPr>
          <w:rFonts w:cstheme="minorHAnsi"/>
        </w:rPr>
      </w:pPr>
      <w:r w:rsidRPr="00415430">
        <w:rPr>
          <w:rFonts w:cstheme="minorHAnsi"/>
          <w:b/>
        </w:rPr>
        <w:tab/>
      </w:r>
      <w:r w:rsidRPr="00415430">
        <w:rPr>
          <w:rFonts w:cstheme="minorHAnsi"/>
        </w:rPr>
        <w:t xml:space="preserve">Toma la palabra el Sr. Presidente de la Comisión Informativa que </w:t>
      </w:r>
      <w:r w:rsidR="00BB445D">
        <w:rPr>
          <w:rFonts w:cstheme="minorHAnsi"/>
        </w:rPr>
        <w:t xml:space="preserve">señala que procede emitir dictamen de esta Comisión Informativa en relación con la Cuenta General del ejercicio económico 2.022 para posteriormente proceder a su publicación en el Boletín Oficial de la Provincia, aprobación por el Pleno de la Corporación </w:t>
      </w:r>
      <w:proofErr w:type="gramStart"/>
      <w:r w:rsidR="00BB445D">
        <w:rPr>
          <w:rFonts w:cstheme="minorHAnsi"/>
        </w:rPr>
        <w:t>y  su</w:t>
      </w:r>
      <w:proofErr w:type="gramEnd"/>
      <w:r w:rsidR="00BB445D">
        <w:rPr>
          <w:rFonts w:cstheme="minorHAnsi"/>
        </w:rPr>
        <w:t xml:space="preserve"> remisión al Tribunal de Cuentas.</w:t>
      </w:r>
    </w:p>
    <w:p w:rsidR="00BB445D" w:rsidRDefault="00BB445D" w:rsidP="00BB445D">
      <w:pPr>
        <w:spacing w:after="0"/>
        <w:jc w:val="both"/>
        <w:rPr>
          <w:rFonts w:cstheme="minorHAnsi"/>
        </w:rPr>
      </w:pPr>
      <w:r>
        <w:rPr>
          <w:rFonts w:cstheme="minorHAnsi"/>
        </w:rPr>
        <w:tab/>
      </w:r>
    </w:p>
    <w:p w:rsidR="00BB445D" w:rsidRDefault="00BB445D" w:rsidP="00BB445D">
      <w:pPr>
        <w:spacing w:after="0"/>
        <w:jc w:val="both"/>
        <w:rPr>
          <w:rFonts w:cstheme="minorHAnsi"/>
        </w:rPr>
      </w:pPr>
      <w:r>
        <w:rPr>
          <w:rFonts w:cstheme="minorHAnsi"/>
        </w:rPr>
        <w:tab/>
        <w:t xml:space="preserve">Iniciado el turno de intervenciones toma la palabra el </w:t>
      </w:r>
      <w:r w:rsidRPr="00FC57CD">
        <w:rPr>
          <w:rFonts w:cstheme="minorHAnsi"/>
          <w:b/>
        </w:rPr>
        <w:t>Sr. Pérez Trujillo</w:t>
      </w:r>
      <w:r>
        <w:rPr>
          <w:rFonts w:cstheme="minorHAnsi"/>
        </w:rPr>
        <w:t xml:space="preserve"> que formula las siguientes preguntas:</w:t>
      </w:r>
    </w:p>
    <w:p w:rsidR="00BB445D" w:rsidRDefault="00BB445D" w:rsidP="00BB445D">
      <w:pPr>
        <w:spacing w:after="0"/>
        <w:jc w:val="both"/>
        <w:rPr>
          <w:rFonts w:cstheme="minorHAnsi"/>
        </w:rPr>
      </w:pPr>
    </w:p>
    <w:p w:rsidR="00BB445D" w:rsidRDefault="00BB445D" w:rsidP="00BB445D">
      <w:pPr>
        <w:spacing w:after="0"/>
        <w:jc w:val="both"/>
        <w:rPr>
          <w:rFonts w:cstheme="minorHAnsi"/>
        </w:rPr>
      </w:pPr>
      <w:r>
        <w:rPr>
          <w:rFonts w:cstheme="minorHAnsi"/>
        </w:rPr>
        <w:tab/>
      </w:r>
      <w:r w:rsidR="00FC57CD">
        <w:rPr>
          <w:rFonts w:cstheme="minorHAnsi"/>
        </w:rPr>
        <w:t>-</w:t>
      </w:r>
      <w:r>
        <w:rPr>
          <w:rFonts w:cstheme="minorHAnsi"/>
        </w:rPr>
        <w:t>En la partida presupuestaria 161.290.00 referida a cánones hay de previsiones unos gastos por importe de 225.000 € y al final se han gastado 132.000 €, ¿a qué se debe esa diferencia?</w:t>
      </w:r>
    </w:p>
    <w:p w:rsidR="00BB445D" w:rsidRDefault="00BB445D" w:rsidP="00BB445D">
      <w:pPr>
        <w:spacing w:after="0"/>
        <w:jc w:val="both"/>
        <w:rPr>
          <w:rFonts w:cstheme="minorHAnsi"/>
        </w:rPr>
      </w:pPr>
    </w:p>
    <w:p w:rsidR="00BB445D" w:rsidRDefault="00BB445D" w:rsidP="00BB445D">
      <w:pPr>
        <w:spacing w:after="0"/>
        <w:jc w:val="both"/>
        <w:rPr>
          <w:rFonts w:cstheme="minorHAnsi"/>
        </w:rPr>
      </w:pPr>
      <w:r>
        <w:rPr>
          <w:rFonts w:cstheme="minorHAnsi"/>
        </w:rPr>
        <w:tab/>
        <w:t>Toma la palabra la Sra. Interventora que responde que esa partida se refiere al canon del agua y de la depuradora, y cuando se elaboró el presupuesto se consignó el canon de vertidos correspondiente a la depuradora de todo el año cuando la realidad es que la depuradora se puso en marcha en junio por eso el gasto ha sido menor a lo que se presupuestó.</w:t>
      </w:r>
    </w:p>
    <w:p w:rsidR="00BB445D" w:rsidRDefault="00BB445D" w:rsidP="00BB445D">
      <w:pPr>
        <w:spacing w:after="0"/>
        <w:jc w:val="both"/>
        <w:rPr>
          <w:rFonts w:cstheme="minorHAnsi"/>
        </w:rPr>
      </w:pPr>
    </w:p>
    <w:p w:rsidR="00BB445D" w:rsidRDefault="00BB445D" w:rsidP="00BB445D">
      <w:pPr>
        <w:spacing w:after="0"/>
        <w:jc w:val="both"/>
        <w:rPr>
          <w:rFonts w:cstheme="minorHAnsi"/>
        </w:rPr>
      </w:pPr>
      <w:r>
        <w:rPr>
          <w:rFonts w:cstheme="minorHAnsi"/>
        </w:rPr>
        <w:tab/>
      </w:r>
      <w:r w:rsidR="00FC57CD">
        <w:rPr>
          <w:rFonts w:cstheme="minorHAnsi"/>
        </w:rPr>
        <w:t>-</w:t>
      </w:r>
      <w:r>
        <w:rPr>
          <w:rFonts w:cstheme="minorHAnsi"/>
        </w:rPr>
        <w:t>La partida presupuestaria correspondiente al personal laboral ev</w:t>
      </w:r>
      <w:r w:rsidR="005727F5">
        <w:rPr>
          <w:rFonts w:cstheme="minorHAnsi"/>
        </w:rPr>
        <w:t xml:space="preserve">entual, la partida 130.131.00, </w:t>
      </w:r>
      <w:r>
        <w:rPr>
          <w:rFonts w:cstheme="minorHAnsi"/>
        </w:rPr>
        <w:t xml:space="preserve">se consignó con la cantidad de </w:t>
      </w:r>
      <w:r w:rsidR="00094B31">
        <w:rPr>
          <w:rFonts w:cstheme="minorHAnsi"/>
        </w:rPr>
        <w:t>102.000</w:t>
      </w:r>
      <w:r>
        <w:rPr>
          <w:rFonts w:cstheme="minorHAnsi"/>
        </w:rPr>
        <w:t xml:space="preserve"> € y se ha gasto</w:t>
      </w:r>
      <w:r w:rsidR="00094B31">
        <w:rPr>
          <w:rFonts w:cstheme="minorHAnsi"/>
        </w:rPr>
        <w:t xml:space="preserve"> más</w:t>
      </w:r>
      <w:r>
        <w:rPr>
          <w:rFonts w:cstheme="minorHAnsi"/>
        </w:rPr>
        <w:t xml:space="preserve"> 134.000 ¿cuál ha sido el mo</w:t>
      </w:r>
      <w:r w:rsidR="00FC57CD">
        <w:rPr>
          <w:rFonts w:cstheme="minorHAnsi"/>
        </w:rPr>
        <w:t>tivo</w:t>
      </w:r>
      <w:r>
        <w:rPr>
          <w:rFonts w:cstheme="minorHAnsi"/>
        </w:rPr>
        <w:t xml:space="preserve"> de tanto incremento?</w:t>
      </w:r>
    </w:p>
    <w:p w:rsidR="00BB445D" w:rsidRDefault="00BB445D" w:rsidP="00BB445D">
      <w:pPr>
        <w:spacing w:after="0"/>
        <w:jc w:val="both"/>
        <w:rPr>
          <w:rFonts w:cstheme="minorHAnsi"/>
        </w:rPr>
      </w:pPr>
    </w:p>
    <w:p w:rsidR="00BB445D" w:rsidRDefault="00BB445D" w:rsidP="00BB445D">
      <w:pPr>
        <w:spacing w:after="0"/>
        <w:jc w:val="both"/>
        <w:rPr>
          <w:rFonts w:cstheme="minorHAnsi"/>
        </w:rPr>
      </w:pPr>
      <w:r>
        <w:rPr>
          <w:rFonts w:cstheme="minorHAnsi"/>
        </w:rPr>
        <w:tab/>
        <w:t xml:space="preserve">La Sra. Interventora le responde que en esa partida se incluye las personas que se contratan a través del Plan de Empleo de la Junta de Comunidades, en la fecha de aprobación del presupuesto no se tenía aún la confirmación de la subvención </w:t>
      </w:r>
      <w:proofErr w:type="gramStart"/>
      <w:r>
        <w:rPr>
          <w:rFonts w:cstheme="minorHAnsi"/>
        </w:rPr>
        <w:t>y</w:t>
      </w:r>
      <w:proofErr w:type="gramEnd"/>
      <w:r>
        <w:rPr>
          <w:rFonts w:cstheme="minorHAnsi"/>
        </w:rPr>
        <w:t xml:space="preserve"> por lo tanto, no se presupuestó, y posteriormente cuando se tiene el compromiso firme de aportación de la subvención </w:t>
      </w:r>
      <w:r w:rsidR="00FC57CD">
        <w:rPr>
          <w:rFonts w:cstheme="minorHAnsi"/>
        </w:rPr>
        <w:t xml:space="preserve">es </w:t>
      </w:r>
      <w:r>
        <w:rPr>
          <w:rFonts w:cstheme="minorHAnsi"/>
        </w:rPr>
        <w:t>cuando se tramita el expediente de generación de crédito.</w:t>
      </w:r>
      <w:r>
        <w:rPr>
          <w:rFonts w:cstheme="minorHAnsi"/>
        </w:rPr>
        <w:tab/>
      </w:r>
    </w:p>
    <w:p w:rsidR="00BB445D" w:rsidRDefault="00BB445D" w:rsidP="00BB445D">
      <w:pPr>
        <w:spacing w:after="0"/>
        <w:jc w:val="both"/>
        <w:rPr>
          <w:rFonts w:cstheme="minorHAnsi"/>
        </w:rPr>
      </w:pPr>
    </w:p>
    <w:p w:rsidR="00BB445D" w:rsidRDefault="00BB445D" w:rsidP="00BB445D">
      <w:pPr>
        <w:spacing w:after="0"/>
        <w:jc w:val="both"/>
        <w:rPr>
          <w:rFonts w:cstheme="minorHAnsi"/>
        </w:rPr>
      </w:pPr>
      <w:r>
        <w:rPr>
          <w:rFonts w:cstheme="minorHAnsi"/>
        </w:rPr>
        <w:tab/>
      </w:r>
      <w:r w:rsidR="00FC57CD">
        <w:rPr>
          <w:rFonts w:cstheme="minorHAnsi"/>
        </w:rPr>
        <w:t>-</w:t>
      </w:r>
      <w:r>
        <w:rPr>
          <w:rFonts w:cstheme="minorHAnsi"/>
        </w:rPr>
        <w:t>En último lugar pregunta cuál es la partida de gastos de publicidad y propaganda.</w:t>
      </w:r>
    </w:p>
    <w:p w:rsidR="00BB445D" w:rsidRDefault="00BB445D" w:rsidP="00BB445D">
      <w:pPr>
        <w:spacing w:after="0"/>
        <w:jc w:val="both"/>
        <w:rPr>
          <w:rFonts w:cstheme="minorHAnsi"/>
        </w:rPr>
      </w:pPr>
    </w:p>
    <w:p w:rsidR="00BB445D" w:rsidRDefault="00BB445D" w:rsidP="00BB445D">
      <w:pPr>
        <w:spacing w:after="0"/>
        <w:jc w:val="both"/>
        <w:rPr>
          <w:rFonts w:cstheme="minorHAnsi"/>
        </w:rPr>
      </w:pPr>
      <w:r>
        <w:rPr>
          <w:rFonts w:cstheme="minorHAnsi"/>
        </w:rPr>
        <w:tab/>
        <w:t>La Sra. Interventora le responde que es la 920.226.00</w:t>
      </w:r>
    </w:p>
    <w:p w:rsidR="00BB445D" w:rsidRDefault="00BB445D" w:rsidP="00BB445D">
      <w:pPr>
        <w:spacing w:after="0"/>
        <w:jc w:val="both"/>
        <w:rPr>
          <w:rFonts w:cstheme="minorHAnsi"/>
        </w:rPr>
      </w:pPr>
    </w:p>
    <w:p w:rsidR="00BB445D" w:rsidRDefault="00BB445D" w:rsidP="00BB445D">
      <w:pPr>
        <w:spacing w:after="0"/>
        <w:jc w:val="both"/>
        <w:rPr>
          <w:rFonts w:cstheme="minorHAnsi"/>
        </w:rPr>
      </w:pPr>
      <w:r>
        <w:rPr>
          <w:rFonts w:cstheme="minorHAnsi"/>
        </w:rPr>
        <w:tab/>
        <w:t>No formula ninguna pregunta más.</w:t>
      </w:r>
    </w:p>
    <w:p w:rsidR="00BB445D" w:rsidRDefault="00BB445D" w:rsidP="00BB445D">
      <w:pPr>
        <w:spacing w:after="0"/>
        <w:jc w:val="both"/>
        <w:rPr>
          <w:rFonts w:cstheme="minorHAnsi"/>
        </w:rPr>
      </w:pPr>
    </w:p>
    <w:p w:rsidR="00BB445D" w:rsidRDefault="00BB445D" w:rsidP="00BB445D">
      <w:pPr>
        <w:spacing w:after="0"/>
        <w:jc w:val="both"/>
        <w:rPr>
          <w:rFonts w:cstheme="minorHAnsi"/>
        </w:rPr>
      </w:pPr>
      <w:r>
        <w:rPr>
          <w:rFonts w:cstheme="minorHAnsi"/>
        </w:rPr>
        <w:tab/>
        <w:t xml:space="preserve">A </w:t>
      </w:r>
      <w:proofErr w:type="gramStart"/>
      <w:r>
        <w:rPr>
          <w:rFonts w:cstheme="minorHAnsi"/>
        </w:rPr>
        <w:t>continuación</w:t>
      </w:r>
      <w:proofErr w:type="gramEnd"/>
      <w:r>
        <w:rPr>
          <w:rFonts w:cstheme="minorHAnsi"/>
        </w:rPr>
        <w:t xml:space="preserve"> toma la palabra la </w:t>
      </w:r>
      <w:r w:rsidRPr="00FC57CD">
        <w:rPr>
          <w:rFonts w:cstheme="minorHAnsi"/>
          <w:b/>
        </w:rPr>
        <w:t>Sra. Rosana Fernández Rubio</w:t>
      </w:r>
      <w:r>
        <w:rPr>
          <w:rFonts w:cstheme="minorHAnsi"/>
        </w:rPr>
        <w:t xml:space="preserve"> que señala que </w:t>
      </w:r>
      <w:r w:rsidR="00D46088">
        <w:rPr>
          <w:rFonts w:cstheme="minorHAnsi"/>
        </w:rPr>
        <w:t>el año pasado la deuda viva ascendía a la cantidad 1.049.353,29 €, ¿cuál es la de este año?</w:t>
      </w:r>
    </w:p>
    <w:p w:rsidR="00D46088" w:rsidRDefault="00D46088" w:rsidP="00BB445D">
      <w:pPr>
        <w:spacing w:after="0"/>
        <w:jc w:val="both"/>
        <w:rPr>
          <w:rFonts w:cstheme="minorHAnsi"/>
        </w:rPr>
      </w:pPr>
    </w:p>
    <w:p w:rsidR="00D46088" w:rsidRDefault="00D46088" w:rsidP="00BB445D">
      <w:pPr>
        <w:spacing w:after="0"/>
        <w:jc w:val="both"/>
        <w:rPr>
          <w:rFonts w:cstheme="minorHAnsi"/>
        </w:rPr>
      </w:pPr>
      <w:r>
        <w:rPr>
          <w:rFonts w:cstheme="minorHAnsi"/>
        </w:rPr>
        <w:lastRenderedPageBreak/>
        <w:tab/>
        <w:t>La Sra. Interventora le re</w:t>
      </w:r>
      <w:r w:rsidR="00BF37A4">
        <w:rPr>
          <w:rFonts w:cstheme="minorHAnsi"/>
        </w:rPr>
        <w:t>sponde que es de 1.169.783,18 € a 31-12-2022</w:t>
      </w:r>
      <w:r>
        <w:rPr>
          <w:rFonts w:cstheme="minorHAnsi"/>
        </w:rPr>
        <w:t xml:space="preserve"> donde se incluyen tanto las operaciones a largo plazo como a corto plazo; indica que son anticipos reintegrables concedid</w:t>
      </w:r>
      <w:r w:rsidR="00BF37A4">
        <w:rPr>
          <w:rFonts w:cstheme="minorHAnsi"/>
        </w:rPr>
        <w:t>os por la Diputación Provincial y la operación de tesorería con BBVA.</w:t>
      </w:r>
      <w:bookmarkStart w:id="0" w:name="_GoBack"/>
      <w:bookmarkEnd w:id="0"/>
    </w:p>
    <w:p w:rsidR="00D46088" w:rsidRDefault="00D46088" w:rsidP="00BB445D">
      <w:pPr>
        <w:spacing w:after="0"/>
        <w:jc w:val="both"/>
        <w:rPr>
          <w:rFonts w:cstheme="minorHAnsi"/>
        </w:rPr>
      </w:pPr>
    </w:p>
    <w:p w:rsidR="00D46088" w:rsidRDefault="00D46088" w:rsidP="00BB445D">
      <w:pPr>
        <w:spacing w:after="0"/>
        <w:jc w:val="both"/>
        <w:rPr>
          <w:rFonts w:cstheme="minorHAnsi"/>
        </w:rPr>
      </w:pPr>
      <w:r>
        <w:rPr>
          <w:rFonts w:cstheme="minorHAnsi"/>
        </w:rPr>
        <w:tab/>
        <w:t>No se producen más intervenciones.</w:t>
      </w:r>
    </w:p>
    <w:p w:rsidR="00D46088" w:rsidRDefault="00D46088" w:rsidP="00BB445D">
      <w:pPr>
        <w:spacing w:after="0"/>
        <w:jc w:val="both"/>
        <w:rPr>
          <w:rFonts w:cstheme="minorHAnsi"/>
        </w:rPr>
      </w:pPr>
    </w:p>
    <w:p w:rsidR="00D46088" w:rsidRPr="00D46088" w:rsidRDefault="00D46088" w:rsidP="00D46088">
      <w:pPr>
        <w:ind w:firstLine="720"/>
        <w:jc w:val="both"/>
        <w:rPr>
          <w:rFonts w:eastAsia="Times New Roman" w:cstheme="minorHAnsi"/>
          <w:lang w:eastAsia="es-ES"/>
        </w:rPr>
      </w:pPr>
      <w:r w:rsidRPr="00D46088">
        <w:rPr>
          <w:rFonts w:eastAsia="Times New Roman" w:cstheme="minorHAnsi"/>
          <w:lang w:eastAsia="es-ES"/>
        </w:rPr>
        <w:t xml:space="preserve">No habiendo más intervenciones, </w:t>
      </w:r>
      <w:r w:rsidRPr="00D46088">
        <w:rPr>
          <w:rFonts w:eastAsia="Times New Roman" w:cstheme="minorHAnsi"/>
          <w:bCs/>
          <w:lang w:val="es-ES_tradnl" w:eastAsia="es-ES"/>
        </w:rPr>
        <w:t xml:space="preserve">la </w:t>
      </w:r>
      <w:r w:rsidRPr="00D46088">
        <w:rPr>
          <w:rFonts w:eastAsia="Times New Roman" w:cstheme="minorHAnsi"/>
          <w:b/>
          <w:bCs/>
          <w:lang w:val="es-ES_tradnl" w:eastAsia="es-ES"/>
        </w:rPr>
        <w:t>Comisión Especial de Cuentas</w:t>
      </w:r>
      <w:r w:rsidRPr="00D46088">
        <w:rPr>
          <w:rFonts w:eastAsia="Times New Roman" w:cstheme="minorHAnsi"/>
          <w:lang w:val="es-ES_tradnl" w:eastAsia="es-ES"/>
        </w:rPr>
        <w:t xml:space="preserve">, en votación ordinaria y por mayoría de los asistentes, </w:t>
      </w:r>
      <w:r w:rsidRPr="00D46088">
        <w:rPr>
          <w:rFonts w:eastAsia="Times New Roman" w:cstheme="minorHAnsi"/>
          <w:lang w:eastAsia="es-ES"/>
        </w:rPr>
        <w:t xml:space="preserve">con cuatro votos favorables del Grupo Municipal Socialista, </w:t>
      </w:r>
      <w:r w:rsidR="00FC57CD">
        <w:rPr>
          <w:rFonts w:eastAsia="Times New Roman" w:cstheme="minorHAnsi"/>
          <w:lang w:eastAsia="es-ES"/>
        </w:rPr>
        <w:t>una abstención del Grupo Municipal de Izquierda Unida</w:t>
      </w:r>
      <w:r w:rsidRPr="00D46088">
        <w:rPr>
          <w:rFonts w:eastAsia="Times New Roman" w:cstheme="minorHAnsi"/>
          <w:lang w:eastAsia="es-ES"/>
        </w:rPr>
        <w:t xml:space="preserve"> y una abstención del Grupo Municipal </w:t>
      </w:r>
      <w:r w:rsidR="00FC57CD">
        <w:rPr>
          <w:rFonts w:eastAsia="Times New Roman" w:cstheme="minorHAnsi"/>
          <w:lang w:eastAsia="es-ES"/>
        </w:rPr>
        <w:t>del Partido Popular</w:t>
      </w:r>
      <w:r w:rsidRPr="00D46088">
        <w:rPr>
          <w:rFonts w:eastAsia="Times New Roman" w:cstheme="minorHAnsi"/>
          <w:lang w:eastAsia="es-ES"/>
        </w:rPr>
        <w:t xml:space="preserve"> emite el siguiente dictamen:</w:t>
      </w:r>
    </w:p>
    <w:p w:rsidR="00D46088" w:rsidRPr="00D46088" w:rsidRDefault="00D46088" w:rsidP="00D46088">
      <w:pPr>
        <w:spacing w:after="0"/>
        <w:ind w:firstLine="720"/>
        <w:jc w:val="both"/>
        <w:rPr>
          <w:rFonts w:eastAsia="Times New Roman" w:cstheme="minorHAnsi"/>
          <w:lang w:eastAsia="es-ES"/>
        </w:rPr>
      </w:pPr>
      <w:proofErr w:type="gramStart"/>
      <w:r w:rsidRPr="00D46088">
        <w:rPr>
          <w:rFonts w:eastAsia="Times New Roman" w:cstheme="minorHAnsi"/>
          <w:b/>
          <w:lang w:eastAsia="es-ES"/>
        </w:rPr>
        <w:t>PRIMERO.-</w:t>
      </w:r>
      <w:proofErr w:type="gramEnd"/>
      <w:r w:rsidRPr="00D46088">
        <w:rPr>
          <w:rFonts w:eastAsia="Times New Roman" w:cstheme="minorHAnsi"/>
          <w:lang w:eastAsia="es-ES"/>
        </w:rPr>
        <w:t xml:space="preserve"> Informar favorablemente la Cuenta General de esta Entidad Local, correspondiente al ejercicio de 2</w:t>
      </w:r>
      <w:r w:rsidR="00FC57CD">
        <w:rPr>
          <w:rFonts w:eastAsia="Times New Roman" w:cstheme="minorHAnsi"/>
          <w:lang w:eastAsia="es-ES"/>
        </w:rPr>
        <w:t>022</w:t>
      </w:r>
      <w:r w:rsidRPr="00D46088">
        <w:rPr>
          <w:rFonts w:eastAsia="Times New Roman" w:cstheme="minorHAnsi"/>
          <w:lang w:eastAsia="es-ES"/>
        </w:rPr>
        <w:t>, integrada por los Estados y Cuentas de este Ayuntamiento que seguidamente se detallan:</w:t>
      </w:r>
    </w:p>
    <w:p w:rsidR="00D46088" w:rsidRPr="00D46088" w:rsidRDefault="00D46088" w:rsidP="00D46088">
      <w:pPr>
        <w:spacing w:before="120" w:after="0"/>
        <w:ind w:firstLine="720"/>
        <w:jc w:val="both"/>
        <w:rPr>
          <w:rFonts w:eastAsia="Times New Roman" w:cstheme="minorHAnsi"/>
          <w:lang w:eastAsia="es-ES"/>
        </w:rPr>
      </w:pPr>
      <w:r w:rsidRPr="00D46088">
        <w:rPr>
          <w:rFonts w:eastAsia="Times New Roman" w:cstheme="minorHAnsi"/>
          <w:lang w:eastAsia="es-ES"/>
        </w:rPr>
        <w:t>Expediente tramitación y aprobación</w:t>
      </w:r>
    </w:p>
    <w:p w:rsidR="00D46088" w:rsidRPr="00D46088" w:rsidRDefault="00D46088" w:rsidP="00D46088">
      <w:pPr>
        <w:numPr>
          <w:ilvl w:val="0"/>
          <w:numId w:val="1"/>
        </w:numPr>
        <w:spacing w:before="120" w:after="0" w:line="240" w:lineRule="auto"/>
        <w:ind w:left="1797" w:hanging="357"/>
        <w:jc w:val="both"/>
        <w:rPr>
          <w:rFonts w:eastAsia="Times New Roman" w:cstheme="minorHAnsi"/>
          <w:lang w:eastAsia="es-ES"/>
        </w:rPr>
      </w:pPr>
      <w:r w:rsidRPr="00D46088">
        <w:rPr>
          <w:rFonts w:eastAsia="Times New Roman" w:cstheme="minorHAnsi"/>
          <w:lang w:eastAsia="es-ES"/>
        </w:rPr>
        <w:t>Balance.</w:t>
      </w:r>
    </w:p>
    <w:p w:rsidR="00D46088" w:rsidRPr="00D46088" w:rsidRDefault="00D46088" w:rsidP="00D46088">
      <w:pPr>
        <w:numPr>
          <w:ilvl w:val="0"/>
          <w:numId w:val="1"/>
        </w:numPr>
        <w:spacing w:after="0" w:line="240" w:lineRule="auto"/>
        <w:jc w:val="both"/>
        <w:rPr>
          <w:rFonts w:eastAsia="Times New Roman" w:cstheme="minorHAnsi"/>
          <w:lang w:eastAsia="es-ES"/>
        </w:rPr>
      </w:pPr>
      <w:r w:rsidRPr="00D46088">
        <w:rPr>
          <w:rFonts w:eastAsia="Times New Roman" w:cstheme="minorHAnsi"/>
          <w:lang w:eastAsia="es-ES"/>
        </w:rPr>
        <w:t>Cuenta del resultado económico-patrimonial.</w:t>
      </w:r>
    </w:p>
    <w:p w:rsidR="00D46088" w:rsidRPr="00D46088" w:rsidRDefault="00D46088" w:rsidP="00D46088">
      <w:pPr>
        <w:numPr>
          <w:ilvl w:val="0"/>
          <w:numId w:val="1"/>
        </w:numPr>
        <w:spacing w:after="0" w:line="240" w:lineRule="auto"/>
        <w:jc w:val="both"/>
        <w:rPr>
          <w:rFonts w:eastAsia="Times New Roman" w:cstheme="minorHAnsi"/>
          <w:lang w:eastAsia="es-ES"/>
        </w:rPr>
      </w:pPr>
      <w:r w:rsidRPr="00D46088">
        <w:rPr>
          <w:rFonts w:eastAsia="Times New Roman" w:cstheme="minorHAnsi"/>
          <w:lang w:eastAsia="es-ES"/>
        </w:rPr>
        <w:t>Estado de liquidación del Presupuesto.</w:t>
      </w:r>
    </w:p>
    <w:p w:rsidR="00D46088" w:rsidRPr="00D46088" w:rsidRDefault="00D46088" w:rsidP="00D46088">
      <w:pPr>
        <w:numPr>
          <w:ilvl w:val="0"/>
          <w:numId w:val="1"/>
        </w:numPr>
        <w:spacing w:after="0" w:line="240" w:lineRule="auto"/>
        <w:jc w:val="both"/>
        <w:rPr>
          <w:rFonts w:eastAsia="Times New Roman" w:cstheme="minorHAnsi"/>
          <w:lang w:eastAsia="es-ES"/>
        </w:rPr>
      </w:pPr>
      <w:r w:rsidRPr="00D46088">
        <w:rPr>
          <w:rFonts w:eastAsia="Times New Roman" w:cstheme="minorHAnsi"/>
          <w:lang w:eastAsia="es-ES"/>
        </w:rPr>
        <w:t>Memoria.</w:t>
      </w:r>
    </w:p>
    <w:p w:rsidR="00D46088" w:rsidRPr="00D46088" w:rsidRDefault="00D46088" w:rsidP="00D46088">
      <w:pPr>
        <w:spacing w:after="0"/>
        <w:ind w:right="54"/>
        <w:jc w:val="both"/>
        <w:rPr>
          <w:rFonts w:eastAsia="Times New Roman" w:cstheme="minorHAnsi"/>
          <w:b/>
          <w:lang w:eastAsia="es-ES"/>
        </w:rPr>
      </w:pPr>
    </w:p>
    <w:p w:rsidR="00D46088" w:rsidRPr="00D46088" w:rsidRDefault="00D46088" w:rsidP="00FC57CD">
      <w:pPr>
        <w:spacing w:after="0"/>
        <w:ind w:right="54" w:firstLine="720"/>
        <w:jc w:val="both"/>
        <w:rPr>
          <w:rFonts w:eastAsia="Times New Roman" w:cstheme="minorHAnsi"/>
          <w:lang w:eastAsia="es-ES"/>
        </w:rPr>
      </w:pPr>
      <w:proofErr w:type="gramStart"/>
      <w:r w:rsidRPr="00D46088">
        <w:rPr>
          <w:rFonts w:eastAsia="Times New Roman" w:cstheme="minorHAnsi"/>
          <w:b/>
          <w:lang w:eastAsia="es-ES"/>
        </w:rPr>
        <w:t>SEGUNDO.-</w:t>
      </w:r>
      <w:proofErr w:type="gramEnd"/>
      <w:r w:rsidRPr="00D46088">
        <w:rPr>
          <w:rFonts w:eastAsia="Times New Roman" w:cstheme="minorHAnsi"/>
          <w:b/>
          <w:lang w:eastAsia="es-ES"/>
        </w:rPr>
        <w:t xml:space="preserve"> </w:t>
      </w:r>
      <w:r w:rsidRPr="00D46088">
        <w:rPr>
          <w:rFonts w:eastAsia="Times New Roman" w:cstheme="minorHAnsi"/>
          <w:lang w:eastAsia="es-ES"/>
        </w:rPr>
        <w:t xml:space="preserve"> La cuenta general con el informe de la Comisión Especial a que se refiere el apartado anterior será expuesta al público por plazo de 15 días, durante los cuales y ocho más los interesados podrán presentar reclamaciones, reparos u observaciones. Examinados éstos por la Comisión Especial y practicadas por ésta cuantas comprobaciones estime necesarias, emitirá nuev</w:t>
      </w:r>
      <w:r w:rsidR="00FC57CD">
        <w:rPr>
          <w:rFonts w:eastAsia="Times New Roman" w:cstheme="minorHAnsi"/>
          <w:lang w:eastAsia="es-ES"/>
        </w:rPr>
        <w:t xml:space="preserve">o informe. A tal efecto, deberá </w:t>
      </w:r>
      <w:r w:rsidRPr="00D46088">
        <w:rPr>
          <w:rFonts w:eastAsia="Times New Roman" w:cstheme="minorHAnsi"/>
          <w:lang w:eastAsia="es-ES"/>
        </w:rPr>
        <w:t>publicarse el correspondiente anuncio en el Boletín Oficial de esta Provincia y en el Tablón de Anuncios del Ayuntamiento.</w:t>
      </w:r>
    </w:p>
    <w:p w:rsidR="00D46088" w:rsidRPr="00D46088" w:rsidRDefault="00D46088" w:rsidP="00D46088">
      <w:pPr>
        <w:spacing w:before="100" w:beforeAutospacing="1" w:after="100" w:afterAutospacing="1"/>
        <w:ind w:right="54" w:firstLine="720"/>
        <w:jc w:val="both"/>
        <w:rPr>
          <w:rFonts w:eastAsia="Times New Roman" w:cstheme="minorHAnsi"/>
          <w:lang w:eastAsia="es-ES"/>
        </w:rPr>
      </w:pPr>
      <w:proofErr w:type="gramStart"/>
      <w:r w:rsidRPr="00D46088">
        <w:rPr>
          <w:rFonts w:eastAsia="Times New Roman" w:cstheme="minorHAnsi"/>
          <w:b/>
          <w:bCs/>
          <w:lang w:eastAsia="es-ES"/>
        </w:rPr>
        <w:t>TERCERO.-</w:t>
      </w:r>
      <w:proofErr w:type="gramEnd"/>
      <w:r w:rsidRPr="00D46088">
        <w:rPr>
          <w:rFonts w:eastAsia="Times New Roman" w:cstheme="minorHAnsi"/>
          <w:lang w:eastAsia="es-ES"/>
        </w:rPr>
        <w:t xml:space="preserve"> Acompañada de los informes de la Comisión Especial y de las reclamaciones y reparos formulados, la cuenta general se someterá al Pleno de la corporación, para que, en su caso, pueda ser aprobada.</w:t>
      </w:r>
    </w:p>
    <w:p w:rsidR="00D46088" w:rsidRPr="00D46088" w:rsidRDefault="00D46088" w:rsidP="00D46088">
      <w:pPr>
        <w:spacing w:before="100" w:beforeAutospacing="1" w:after="100" w:afterAutospacing="1"/>
        <w:ind w:right="54" w:firstLine="720"/>
        <w:jc w:val="both"/>
        <w:rPr>
          <w:rFonts w:eastAsia="Times New Roman" w:cstheme="minorHAnsi"/>
          <w:lang w:eastAsia="es-ES"/>
        </w:rPr>
      </w:pPr>
      <w:proofErr w:type="gramStart"/>
      <w:r w:rsidRPr="00D46088">
        <w:rPr>
          <w:rFonts w:eastAsia="Times New Roman" w:cstheme="minorHAnsi"/>
          <w:b/>
          <w:bCs/>
          <w:lang w:eastAsia="es-ES"/>
        </w:rPr>
        <w:t>CUARTO.-</w:t>
      </w:r>
      <w:proofErr w:type="gramEnd"/>
      <w:r w:rsidRPr="00D46088">
        <w:rPr>
          <w:rFonts w:eastAsia="Times New Roman" w:cstheme="minorHAnsi"/>
          <w:lang w:eastAsia="es-ES"/>
        </w:rPr>
        <w:t xml:space="preserve"> La Entidad Local rendirá al Tribunal de Cuentas la cuenta general debidamente aprobada.</w:t>
      </w:r>
    </w:p>
    <w:p w:rsidR="00415430" w:rsidRPr="00FC57CD" w:rsidRDefault="00415430" w:rsidP="00FC57CD">
      <w:pPr>
        <w:spacing w:after="0"/>
        <w:jc w:val="both"/>
        <w:rPr>
          <w:rFonts w:eastAsia="Times New Roman" w:cstheme="minorHAnsi"/>
          <w:lang w:eastAsia="es-ES"/>
        </w:rPr>
      </w:pPr>
      <w:r w:rsidRPr="00415430">
        <w:rPr>
          <w:rFonts w:cstheme="minorHAnsi"/>
          <w:b/>
        </w:rPr>
        <w:tab/>
      </w:r>
      <w:proofErr w:type="gramStart"/>
      <w:r w:rsidRPr="00415430">
        <w:rPr>
          <w:rFonts w:cstheme="minorHAnsi"/>
          <w:b/>
        </w:rPr>
        <w:t>TERCERO.-</w:t>
      </w:r>
      <w:proofErr w:type="gramEnd"/>
      <w:r w:rsidRPr="00415430">
        <w:rPr>
          <w:rFonts w:cstheme="minorHAnsi"/>
          <w:b/>
        </w:rPr>
        <w:t xml:space="preserve"> RUEGOS Y PREGUNTAS</w:t>
      </w:r>
    </w:p>
    <w:p w:rsidR="00415430" w:rsidRPr="00415430" w:rsidRDefault="00415430" w:rsidP="00415430">
      <w:pPr>
        <w:widowControl w:val="0"/>
        <w:tabs>
          <w:tab w:val="left" w:pos="709"/>
        </w:tabs>
        <w:spacing w:after="0" w:line="240" w:lineRule="auto"/>
        <w:jc w:val="both"/>
        <w:rPr>
          <w:rFonts w:cstheme="minorHAnsi"/>
          <w:b/>
        </w:rPr>
      </w:pPr>
      <w:r w:rsidRPr="00415430">
        <w:rPr>
          <w:rFonts w:cstheme="minorHAnsi"/>
          <w:b/>
        </w:rPr>
        <w:tab/>
      </w:r>
    </w:p>
    <w:p w:rsidR="00415430" w:rsidRPr="00415430" w:rsidRDefault="00415430" w:rsidP="00415430">
      <w:pPr>
        <w:widowControl w:val="0"/>
        <w:tabs>
          <w:tab w:val="left" w:pos="709"/>
        </w:tabs>
        <w:spacing w:after="0" w:line="240" w:lineRule="auto"/>
        <w:jc w:val="both"/>
        <w:rPr>
          <w:rFonts w:cstheme="minorHAnsi"/>
        </w:rPr>
      </w:pPr>
      <w:r w:rsidRPr="00415430">
        <w:rPr>
          <w:rFonts w:cstheme="minorHAnsi"/>
          <w:b/>
        </w:rPr>
        <w:tab/>
      </w:r>
      <w:r w:rsidRPr="00415430">
        <w:rPr>
          <w:rFonts w:cstheme="minorHAnsi"/>
        </w:rPr>
        <w:t xml:space="preserve">El Sr. Presidente pregunta si alguno de los </w:t>
      </w:r>
      <w:proofErr w:type="spellStart"/>
      <w:r w:rsidRPr="00415430">
        <w:rPr>
          <w:rFonts w:cstheme="minorHAnsi"/>
        </w:rPr>
        <w:t>sres.</w:t>
      </w:r>
      <w:proofErr w:type="spellEnd"/>
      <w:r w:rsidRPr="00415430">
        <w:rPr>
          <w:rFonts w:cstheme="minorHAnsi"/>
        </w:rPr>
        <w:t xml:space="preserve"> Asistentes desea formular alguna pregunta y/o ruego.</w:t>
      </w:r>
    </w:p>
    <w:p w:rsidR="00415430" w:rsidRPr="00415430" w:rsidRDefault="00415430" w:rsidP="00415430">
      <w:pPr>
        <w:widowControl w:val="0"/>
        <w:tabs>
          <w:tab w:val="left" w:pos="709"/>
        </w:tabs>
        <w:spacing w:after="0" w:line="240" w:lineRule="auto"/>
        <w:jc w:val="both"/>
        <w:rPr>
          <w:rFonts w:cstheme="minorHAnsi"/>
        </w:rPr>
      </w:pPr>
    </w:p>
    <w:p w:rsidR="00415430" w:rsidRDefault="00415430" w:rsidP="00415430">
      <w:pPr>
        <w:widowControl w:val="0"/>
        <w:tabs>
          <w:tab w:val="left" w:pos="709"/>
        </w:tabs>
        <w:spacing w:after="0" w:line="240" w:lineRule="auto"/>
        <w:jc w:val="both"/>
        <w:rPr>
          <w:rFonts w:cstheme="minorHAnsi"/>
        </w:rPr>
      </w:pPr>
      <w:r w:rsidRPr="00415430">
        <w:rPr>
          <w:rFonts w:cstheme="minorHAnsi"/>
          <w:b/>
        </w:rPr>
        <w:tab/>
      </w:r>
      <w:r w:rsidRPr="00415430">
        <w:rPr>
          <w:rFonts w:cstheme="minorHAnsi"/>
        </w:rPr>
        <w:t>No hubo ningún ruego ni ninguna pregunta.</w:t>
      </w:r>
    </w:p>
    <w:p w:rsidR="00FC57CD" w:rsidRDefault="00FC57CD" w:rsidP="00415430">
      <w:pPr>
        <w:widowControl w:val="0"/>
        <w:tabs>
          <w:tab w:val="left" w:pos="709"/>
        </w:tabs>
        <w:spacing w:after="0" w:line="240" w:lineRule="auto"/>
        <w:jc w:val="both"/>
        <w:rPr>
          <w:rFonts w:cstheme="minorHAnsi"/>
        </w:rPr>
      </w:pPr>
    </w:p>
    <w:p w:rsidR="00FC57CD" w:rsidRDefault="00FC57CD" w:rsidP="00415430">
      <w:pPr>
        <w:widowControl w:val="0"/>
        <w:tabs>
          <w:tab w:val="left" w:pos="709"/>
        </w:tabs>
        <w:spacing w:after="0" w:line="240" w:lineRule="auto"/>
        <w:jc w:val="both"/>
        <w:rPr>
          <w:rFonts w:cstheme="minorHAnsi"/>
        </w:rPr>
      </w:pPr>
    </w:p>
    <w:p w:rsidR="00FC57CD" w:rsidRDefault="00FC57CD" w:rsidP="00415430">
      <w:pPr>
        <w:widowControl w:val="0"/>
        <w:tabs>
          <w:tab w:val="left" w:pos="709"/>
        </w:tabs>
        <w:spacing w:after="0" w:line="240" w:lineRule="auto"/>
        <w:jc w:val="both"/>
        <w:rPr>
          <w:rFonts w:cstheme="minorHAnsi"/>
        </w:rPr>
      </w:pPr>
    </w:p>
    <w:p w:rsidR="00FC57CD" w:rsidRDefault="00FC57CD" w:rsidP="00BF37A4">
      <w:pPr>
        <w:jc w:val="both"/>
        <w:rPr>
          <w:rFonts w:cstheme="minorHAnsi"/>
        </w:rPr>
      </w:pPr>
    </w:p>
    <w:p w:rsidR="00415430" w:rsidRPr="00415430" w:rsidRDefault="00415430" w:rsidP="00415430">
      <w:pPr>
        <w:ind w:firstLine="708"/>
        <w:jc w:val="both"/>
        <w:rPr>
          <w:rFonts w:cstheme="minorHAnsi"/>
        </w:rPr>
      </w:pPr>
      <w:r w:rsidRPr="00415430">
        <w:rPr>
          <w:rFonts w:cstheme="minorHAnsi"/>
        </w:rPr>
        <w:lastRenderedPageBreak/>
        <w:t xml:space="preserve">Y no habiendo más asuntos que tratar, se levanta la sesión siendo </w:t>
      </w:r>
      <w:r w:rsidR="00FC57CD">
        <w:rPr>
          <w:rFonts w:cstheme="minorHAnsi"/>
        </w:rPr>
        <w:t xml:space="preserve">las </w:t>
      </w:r>
      <w:proofErr w:type="gramStart"/>
      <w:r w:rsidR="00FC57CD">
        <w:rPr>
          <w:rFonts w:cstheme="minorHAnsi"/>
        </w:rPr>
        <w:t>nueve  horas</w:t>
      </w:r>
      <w:proofErr w:type="gramEnd"/>
      <w:r w:rsidR="00FC57CD">
        <w:rPr>
          <w:rFonts w:cstheme="minorHAnsi"/>
        </w:rPr>
        <w:t xml:space="preserve"> y treinta y ocho</w:t>
      </w:r>
      <w:r w:rsidRPr="00415430">
        <w:rPr>
          <w:rFonts w:cstheme="minorHAnsi"/>
        </w:rPr>
        <w:t xml:space="preserve"> minutos,  extendiéndose la presente acta de todo lo acordado y de lo que yo, la Secretaria, doy fe.</w:t>
      </w:r>
    </w:p>
    <w:p w:rsidR="00415430" w:rsidRPr="00415430" w:rsidRDefault="00415430" w:rsidP="00415430">
      <w:pPr>
        <w:ind w:firstLine="708"/>
        <w:jc w:val="both"/>
        <w:rPr>
          <w:rFonts w:cstheme="minorHAnsi"/>
        </w:rPr>
      </w:pPr>
    </w:p>
    <w:p w:rsidR="00415430" w:rsidRDefault="00415430" w:rsidP="00415430">
      <w:pPr>
        <w:ind w:firstLine="708"/>
        <w:jc w:val="both"/>
        <w:rPr>
          <w:rFonts w:cstheme="minorHAnsi"/>
        </w:rPr>
      </w:pPr>
      <w:r w:rsidRPr="00415430">
        <w:rPr>
          <w:rFonts w:cstheme="minorHAnsi"/>
        </w:rPr>
        <w:t>EL PRESIDENTE,</w:t>
      </w:r>
      <w:r w:rsidRPr="00415430">
        <w:rPr>
          <w:rFonts w:cstheme="minorHAnsi"/>
        </w:rPr>
        <w:tab/>
      </w:r>
      <w:r w:rsidRPr="00415430">
        <w:rPr>
          <w:rFonts w:cstheme="minorHAnsi"/>
        </w:rPr>
        <w:tab/>
      </w:r>
      <w:r w:rsidRPr="00415430">
        <w:rPr>
          <w:rFonts w:cstheme="minorHAnsi"/>
        </w:rPr>
        <w:tab/>
      </w:r>
      <w:r w:rsidRPr="00415430">
        <w:rPr>
          <w:rFonts w:cstheme="minorHAnsi"/>
        </w:rPr>
        <w:tab/>
      </w:r>
      <w:r w:rsidR="00FC57CD">
        <w:rPr>
          <w:rFonts w:cstheme="minorHAnsi"/>
        </w:rPr>
        <w:tab/>
      </w:r>
      <w:r w:rsidR="00FC57CD">
        <w:rPr>
          <w:rFonts w:cstheme="minorHAnsi"/>
        </w:rPr>
        <w:tab/>
      </w:r>
      <w:r w:rsidRPr="00415430">
        <w:rPr>
          <w:rFonts w:cstheme="minorHAnsi"/>
        </w:rPr>
        <w:tab/>
        <w:t>LA SECRETARIA,</w:t>
      </w:r>
    </w:p>
    <w:p w:rsidR="00FC57CD" w:rsidRDefault="00FC57CD" w:rsidP="00415430">
      <w:pPr>
        <w:ind w:firstLine="708"/>
        <w:jc w:val="both"/>
        <w:rPr>
          <w:rFonts w:cstheme="minorHAnsi"/>
        </w:rPr>
      </w:pPr>
    </w:p>
    <w:p w:rsidR="00FC57CD" w:rsidRPr="00415430" w:rsidRDefault="00FC57CD" w:rsidP="00415430">
      <w:pPr>
        <w:ind w:firstLine="708"/>
        <w:jc w:val="both"/>
        <w:rPr>
          <w:rFonts w:cstheme="minorHAnsi"/>
        </w:rPr>
      </w:pPr>
      <w:r>
        <w:rPr>
          <w:rFonts w:cstheme="minorHAnsi"/>
        </w:rPr>
        <w:t>Fdo.: Jacinto Arriaga Arcediano</w:t>
      </w:r>
      <w:r>
        <w:rPr>
          <w:rFonts w:cstheme="minorHAnsi"/>
        </w:rPr>
        <w:tab/>
      </w:r>
      <w:r>
        <w:rPr>
          <w:rFonts w:cstheme="minorHAnsi"/>
        </w:rPr>
        <w:tab/>
      </w:r>
      <w:r>
        <w:rPr>
          <w:rFonts w:cstheme="minorHAnsi"/>
        </w:rPr>
        <w:tab/>
      </w:r>
      <w:r>
        <w:rPr>
          <w:rFonts w:cstheme="minorHAnsi"/>
        </w:rPr>
        <w:tab/>
        <w:t xml:space="preserve">    Fdo.: Gema Cabezas Mira</w:t>
      </w:r>
    </w:p>
    <w:p w:rsidR="00415430" w:rsidRPr="00415430" w:rsidRDefault="00415430" w:rsidP="00415430">
      <w:pPr>
        <w:jc w:val="both"/>
        <w:rPr>
          <w:rFonts w:cstheme="minorHAnsi"/>
          <w:b/>
        </w:rPr>
      </w:pPr>
    </w:p>
    <w:p w:rsidR="00415430" w:rsidRPr="00415430" w:rsidRDefault="00415430" w:rsidP="00415430">
      <w:pPr>
        <w:jc w:val="both"/>
        <w:rPr>
          <w:rFonts w:cstheme="minorHAnsi"/>
          <w:b/>
        </w:rPr>
      </w:pPr>
    </w:p>
    <w:p w:rsidR="00415430" w:rsidRPr="00415430" w:rsidRDefault="00415430" w:rsidP="00415430">
      <w:pPr>
        <w:jc w:val="center"/>
        <w:rPr>
          <w:rFonts w:cstheme="minorHAnsi"/>
          <w:b/>
        </w:rPr>
      </w:pPr>
      <w:r w:rsidRPr="00415430">
        <w:rPr>
          <w:rFonts w:cstheme="minorHAnsi"/>
          <w:b/>
        </w:rPr>
        <w:t>DOCUMENTO FIRMADO ELECTRÓNICAMENTE</w:t>
      </w:r>
    </w:p>
    <w:p w:rsidR="00415430" w:rsidRPr="00415430" w:rsidRDefault="00415430" w:rsidP="00415430">
      <w:pPr>
        <w:jc w:val="both"/>
        <w:rPr>
          <w:rFonts w:cstheme="minorHAnsi"/>
        </w:rPr>
      </w:pPr>
    </w:p>
    <w:p w:rsidR="00415430" w:rsidRPr="00415430" w:rsidRDefault="00415430" w:rsidP="00415430">
      <w:pPr>
        <w:jc w:val="both"/>
        <w:rPr>
          <w:rFonts w:cstheme="minorHAnsi"/>
        </w:rPr>
      </w:pPr>
    </w:p>
    <w:p w:rsidR="00415430" w:rsidRPr="00415430" w:rsidRDefault="00415430" w:rsidP="00415430">
      <w:pPr>
        <w:rPr>
          <w:rFonts w:cstheme="minorHAnsi"/>
        </w:rPr>
      </w:pPr>
    </w:p>
    <w:p w:rsidR="00415430" w:rsidRPr="00415430" w:rsidRDefault="00415430" w:rsidP="00415430">
      <w:pPr>
        <w:rPr>
          <w:rFonts w:cstheme="minorHAnsi"/>
        </w:rPr>
      </w:pPr>
    </w:p>
    <w:p w:rsidR="00415430" w:rsidRPr="00415430" w:rsidRDefault="00415430" w:rsidP="00415430"/>
    <w:p w:rsidR="00415430" w:rsidRPr="00415430" w:rsidRDefault="00415430" w:rsidP="00415430"/>
    <w:p w:rsidR="00415430" w:rsidRPr="00415430" w:rsidRDefault="00415430" w:rsidP="00415430"/>
    <w:p w:rsidR="00631640" w:rsidRPr="00415430" w:rsidRDefault="00631640" w:rsidP="00415430"/>
    <w:sectPr w:rsidR="00631640" w:rsidRPr="00415430" w:rsidSect="00B01E12">
      <w:type w:val="continuous"/>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1716" w:rsidRDefault="00BF37A4">
    <w:pPr>
      <w:pStyle w:val="Encabezado"/>
    </w:pPr>
    <w:r>
      <w:rPr>
        <w:rFonts w:ascii="Bookman Old Style" w:hAnsi="Bookman Old Style"/>
        <w:b/>
        <w:i/>
        <w:noProof/>
        <w:sz w:val="16"/>
        <w:lang w:eastAsia="es-ES"/>
      </w:rPr>
      <w:drawing>
        <wp:anchor distT="0" distB="0" distL="114300" distR="114300" simplePos="0" relativeHeight="251659264" behindDoc="0" locked="0" layoutInCell="1" allowOverlap="1" wp14:anchorId="5771801E" wp14:editId="384CF43D">
          <wp:simplePos x="0" y="0"/>
          <wp:positionH relativeFrom="column">
            <wp:posOffset>4571365</wp:posOffset>
          </wp:positionH>
          <wp:positionV relativeFrom="paragraph">
            <wp:posOffset>127000</wp:posOffset>
          </wp:positionV>
          <wp:extent cx="1771650" cy="857250"/>
          <wp:effectExtent l="0" t="0" r="0" b="0"/>
          <wp:wrapThrough wrapText="bothSides">
            <wp:wrapPolygon edited="0">
              <wp:start x="0" y="0"/>
              <wp:lineTo x="0" y="21120"/>
              <wp:lineTo x="21368" y="21120"/>
              <wp:lineTo x="21368" y="0"/>
              <wp:lineTo x="0" y="0"/>
            </wp:wrapPolygon>
          </wp:wrapThrough>
          <wp:docPr id="1" name="Imagen 1" descr="Logo Ciudad Educad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Ciudad Educadora"/>
                  <pic:cNvPicPr>
                    <a:picLocks noChangeAspect="1" noChangeArrowheads="1"/>
                  </pic:cNvPicPr>
                </pic:nvPicPr>
                <pic:blipFill>
                  <a:blip r:embed="rId1"/>
                  <a:srcRect/>
                  <a:stretch>
                    <a:fillRect/>
                  </a:stretch>
                </pic:blipFill>
                <pic:spPr bwMode="auto">
                  <a:xfrm>
                    <a:off x="0" y="0"/>
                    <a:ext cx="1771650" cy="857250"/>
                  </a:xfrm>
                  <a:prstGeom prst="rect">
                    <a:avLst/>
                  </a:prstGeom>
                  <a:noFill/>
                  <a:ln w="9525">
                    <a:noFill/>
                    <a:miter lim="800000"/>
                    <a:headEnd/>
                    <a:tailEnd/>
                  </a:ln>
                </pic:spPr>
              </pic:pic>
            </a:graphicData>
          </a:graphic>
          <wp14:sizeRelH relativeFrom="margin">
            <wp14:pctWidth>0</wp14:pctWidth>
          </wp14:sizeRelH>
        </wp:anchor>
      </w:drawing>
    </w:r>
    <w:r>
      <w:rPr>
        <w:rFonts w:ascii="Bookman Old Style" w:hAnsi="Bookman Old Style"/>
        <w:b/>
        <w:i/>
        <w:noProof/>
        <w:sz w:val="16"/>
        <w:lang w:eastAsia="es-ES"/>
      </w:rPr>
      <w:drawing>
        <wp:inline distT="0" distB="0" distL="0" distR="0" wp14:anchorId="7B428CDE" wp14:editId="43231024">
          <wp:extent cx="3041650" cy="990600"/>
          <wp:effectExtent l="0" t="0" r="6350" b="0"/>
          <wp:docPr id="2" name="Imagen 2" descr="imagendefinitivatr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imagendefinitivatrans"/>
                  <pic:cNvPicPr>
                    <a:picLocks noChangeAspect="1" noChangeArrowheads="1"/>
                  </pic:cNvPicPr>
                </pic:nvPicPr>
                <pic:blipFill>
                  <a:blip r:embed="rId2"/>
                  <a:srcRect/>
                  <a:stretch>
                    <a:fillRect/>
                  </a:stretch>
                </pic:blipFill>
                <pic:spPr bwMode="auto">
                  <a:xfrm>
                    <a:off x="0" y="0"/>
                    <a:ext cx="3041650" cy="99060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32F182C"/>
    <w:multiLevelType w:val="singleLevel"/>
    <w:tmpl w:val="F670D312"/>
    <w:lvl w:ilvl="0">
      <w:numFmt w:val="bullet"/>
      <w:lvlText w:val="-"/>
      <w:lvlJc w:val="left"/>
      <w:pPr>
        <w:tabs>
          <w:tab w:val="num" w:pos="1800"/>
        </w:tabs>
        <w:ind w:left="180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069A"/>
    <w:rsid w:val="00094B31"/>
    <w:rsid w:val="00415430"/>
    <w:rsid w:val="005727F5"/>
    <w:rsid w:val="00612F6C"/>
    <w:rsid w:val="00631640"/>
    <w:rsid w:val="00911A20"/>
    <w:rsid w:val="00BB445D"/>
    <w:rsid w:val="00BF37A4"/>
    <w:rsid w:val="00D46088"/>
    <w:rsid w:val="00D7069A"/>
    <w:rsid w:val="00FC57C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192EB0"/>
  <w15:chartTrackingRefBased/>
  <w15:docId w15:val="{3D937D0B-59CF-48CF-B190-F22C1A82E2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12F6C"/>
    <w:pPr>
      <w:spacing w:after="200" w:line="276"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1543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4154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2993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header" Target="header1.xml"/><Relationship Id="rId4" Type="http://schemas.openxmlformats.org/officeDocument/2006/relationships/webSettings" Target="webSettings.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TotalTime>
  <Pages>4</Pages>
  <Words>967</Words>
  <Characters>5321</Characters>
  <Application>Microsoft Office Word</Application>
  <DocSecurity>0</DocSecurity>
  <Lines>44</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Secretaría</dc:creator>
  <cp:keywords/>
  <dc:description/>
  <cp:lastModifiedBy>Secretaría</cp:lastModifiedBy>
  <cp:revision>10</cp:revision>
  <dcterms:created xsi:type="dcterms:W3CDTF">2023-05-16T09:47:00Z</dcterms:created>
  <dcterms:modified xsi:type="dcterms:W3CDTF">2023-05-17T11:16:00Z</dcterms:modified>
</cp:coreProperties>
</file>